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2026-05-13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6</w:t>
      </w:r>
    </w:p>
    <w:p/>
    <w:p>
      <w:pPr>
        <w:pStyle w:val="Heading2"/>
      </w:pPr>
      <w:r>
        <w:t>Portaria Previc Nº 304, DE 15 DE abril DE 2026</w:t>
      </w:r>
    </w:p>
    <w:p>
      <w:r>
        <w:t>Categoria: Ministério da Previdência Social/Superintendência Nacional de Previdência Complementar/Diretoria de Licenciamento</w:t>
      </w:r>
    </w:p>
    <w:p>
      <w:r>
        <w:t>Página: 83</w:t>
      </w:r>
    </w:p>
    <w:p/>
    <w:p>
      <w:r>
        <w:t>Portaria Previc Nº 304, DE 15 DE abril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44011.012917/2025-60, resolve:</w:t>
      </w:r>
    </w:p>
    <w:p>
      <w:r>
        <w:t>Art.1º Aprovar as alterações propostas ao regulamento do Plano de Previdência Complementar do Município de Florianópolis - FLORIPAPREV, CNPB nº 2022.0004-47, administrado pelo Fundo Multipatrocinado de Previdência Complementar Santa Catarina - FUMPRESC, CNPJ nº 86.950.391/0001-20.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332, DE 27 DE abril DE 2026</w:t>
      </w:r>
    </w:p>
    <w:p>
      <w:r>
        <w:t>Categoria: Ministério da Previdência Social/Superintendência Nacional de Previdência Complementar/Diretoria de Licenciamento</w:t>
      </w:r>
    </w:p>
    <w:p>
      <w:r>
        <w:t>Página: 83</w:t>
      </w:r>
    </w:p>
    <w:p/>
    <w:p>
      <w:r>
        <w:t>Portaria Previc Nº 332, DE 27 DE abril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44011.012402/2025-60, resolve:</w:t>
      </w:r>
    </w:p>
    <w:p>
      <w:r>
        <w:t>Art.1º Aprovar as alterações propostas ao regulamento do Plano CSI de Previdência Complementar, em alteração para Plano OPS de Previdência Complementar, CNPB nº 2008.0024-38, administrado pelo MULTIBRA Fundo de Pensão, CNPJ nº 30.459.788/0001-60.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349, DE 5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83</w:t>
      </w:r>
    </w:p>
    <w:p/>
    <w:p>
      <w:r>
        <w:t>Portaria Previc Nº 349, DE 5 DE maio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44011.012039/2025-82, resolve:</w:t>
      </w:r>
    </w:p>
    <w:p>
      <w:r>
        <w:t>Art.1º Aprovar as alterações propostas ao regulamento do Plano de Contribuição Definida, CNPB nº 2008.0021-11, administrado pela Fundação de Seguridade Social do Banco Econômico S.A. - ECOS, CNPJ nº 13.220.488/0001-04.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358, DE 8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83</w:t>
      </w:r>
    </w:p>
    <w:p/>
    <w:p>
      <w:r>
        <w:t>Portaria Previc Nº 358, DE 8 DE maio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44011.011976/2025-11, resolve:</w:t>
      </w:r>
    </w:p>
    <w:p>
      <w:r>
        <w:t>Art.1º Aprovar as alterações propostas ao regulamento do Plano de Aposentadoria Básico CMOC, CNPB nº 2017.0010-74, administrado pelo MULTIPREV Fundo Múltiplo de Pensão, CNPJ nº 67.846.188/0001-64.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359, DE 8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83</w:t>
      </w:r>
    </w:p>
    <w:p/>
    <w:p>
      <w:r>
        <w:t>Portaria Previc Nº 359, DE 8 DE maio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44011.011978/2025-18, resolve:</w:t>
      </w:r>
    </w:p>
    <w:p>
      <w:r>
        <w:t>Art.1º Aprovar as alterações propostas ao regulamento do Plano de Aposentadoria Suplementar CMOC, CNPB nº 2017.0011-47, administrado pelo MULTIPREV Fundo Múltiplo de Pensão, CNPJ nº 67.846.188/0001-64.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360, DE 11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83</w:t>
      </w:r>
    </w:p>
    <w:p/>
    <w:p>
      <w:r>
        <w:t>Portaria Previc Nº 360, DE 11 DE maio DE 2026</w:t>
      </w:r>
    </w:p>
    <w:p>
      <w:r>
        <w:t>O DIRETOR DE LICENCIAMENTO, no uso das atribuições que lhe confere a alínea "c" do inciso I do art. 16 do Decreto nº 11.241, de 18 de outubro de 2022, e considerando as manifestações técnicas exaradas no Processo nº 44011.001212/2026-06, resolve:</w:t>
      </w:r>
    </w:p>
    <w:p>
      <w:r>
        <w:t>Art. 1º Aprovar as alterações propostas para o estatuto da entidade CarrefourPrev - Sociedade de Previdência Complementar, CNPJ nº 66.513.409/0001-10, nos termos do supracitado processo.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